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DE" w:rsidRDefault="00644659" w:rsidP="006D5CDE">
      <w:pPr>
        <w:adjustRightInd w:val="0"/>
        <w:ind w:left="2741" w:right="3316"/>
        <w:rPr>
          <w:rFonts w:ascii="Times New Roman" w:hAnsi="Times New Roman"/>
          <w:sz w:val="24"/>
          <w:szCs w:val="24"/>
          <w:rtl/>
        </w:rPr>
      </w:pPr>
      <w:r>
        <w:rPr>
          <w:rFonts w:hint="cs"/>
          <w:spacing w:val="-20"/>
          <w:u w:val="single"/>
          <w:rtl/>
        </w:rPr>
        <w:t xml:space="preserve">נספח ב'- </w:t>
      </w:r>
      <w:r w:rsidR="006D5CDE">
        <w:rPr>
          <w:spacing w:val="-20"/>
          <w:u w:val="single"/>
          <w:rtl/>
        </w:rPr>
        <w:t>טבלת הפרויקטים לביצוע:</w:t>
      </w:r>
    </w:p>
    <w:p w:rsidR="006D5CDE" w:rsidRDefault="006D5CDE" w:rsidP="006D5CDE">
      <w:pPr>
        <w:adjustRightInd w:val="0"/>
        <w:ind w:left="2741" w:right="3316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969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פרויקט</w:t>
      </w:r>
      <w:r>
        <w:rPr>
          <w:spacing w:val="-20"/>
          <w:rtl/>
        </w:rPr>
        <w:t xml:space="preserve">    </w:t>
      </w:r>
      <w:r>
        <w:rPr>
          <w:spacing w:val="-20"/>
          <w:u w:val="single"/>
          <w:rtl/>
        </w:rPr>
        <w:t>מהות</w:t>
      </w:r>
      <w:r>
        <w:rPr>
          <w:spacing w:val="-20"/>
          <w:rtl/>
        </w:rPr>
        <w:t xml:space="preserve">     </w:t>
      </w:r>
      <w:r>
        <w:rPr>
          <w:spacing w:val="-20"/>
          <w:u w:val="single"/>
          <w:rtl/>
        </w:rPr>
        <w:t>זמינות</w:t>
      </w:r>
      <w:r>
        <w:rPr>
          <w:spacing w:val="-20"/>
          <w:rtl/>
        </w:rPr>
        <w:t xml:space="preserve">     </w:t>
      </w:r>
      <w:r>
        <w:rPr>
          <w:spacing w:val="-20"/>
          <w:u w:val="single"/>
          <w:rtl/>
        </w:rPr>
        <w:t>עלות</w:t>
      </w:r>
      <w:r>
        <w:rPr>
          <w:spacing w:val="-20"/>
          <w:rtl/>
        </w:rPr>
        <w:t xml:space="preserve">       </w:t>
      </w:r>
      <w:r>
        <w:rPr>
          <w:spacing w:val="-20"/>
          <w:u w:val="single"/>
          <w:rtl/>
        </w:rPr>
        <w:t xml:space="preserve">גורם מבצע </w:t>
      </w:r>
    </w:p>
    <w:p w:rsidR="006D5CDE" w:rsidRDefault="006D5CDE" w:rsidP="006D5CDE">
      <w:pPr>
        <w:adjustRightInd w:val="0"/>
        <w:ind w:left="5139" w:right="160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סטטוטורית</w:t>
      </w:r>
      <w:r>
        <w:rPr>
          <w:spacing w:val="-20"/>
          <w:rtl/>
        </w:rPr>
        <w:t xml:space="preserve">  </w:t>
      </w:r>
      <w:r>
        <w:rPr>
          <w:spacing w:val="-20"/>
          <w:u w:val="single"/>
          <w:rtl/>
        </w:rPr>
        <w:t xml:space="preserve">(מיליארדי </w:t>
      </w:r>
    </w:p>
    <w:p w:rsidR="006D5CDE" w:rsidRDefault="006D5CDE" w:rsidP="006D5CDE">
      <w:pPr>
        <w:adjustRightInd w:val="0"/>
        <w:ind w:left="6395" w:right="217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u w:val="single"/>
          <w:rtl/>
        </w:rPr>
        <w:t>ש"ח)</w:t>
      </w:r>
    </w:p>
    <w:p w:rsidR="006D5CDE" w:rsidRDefault="006D5CDE" w:rsidP="006D5CDE">
      <w:pPr>
        <w:adjustRightInd w:val="0"/>
        <w:ind w:left="6395" w:right="2174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80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העמק  חיבור    תוכנית     </w:t>
      </w:r>
      <w:r>
        <w:rPr>
          <w:snapToGrid w:val="0"/>
          <w:spacing w:val="-20"/>
        </w:rPr>
        <w:t>3.4</w:t>
      </w:r>
      <w:r>
        <w:rPr>
          <w:spacing w:val="-20"/>
          <w:rtl/>
        </w:rPr>
        <w:t xml:space="preserve">        החברה</w:t>
      </w:r>
    </w:p>
    <w:p w:rsidR="006D5CDE" w:rsidRDefault="006D5CDE" w:rsidP="006D5CDE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כולל מחלוף  עפולה    תשתית                 הלאומית </w:t>
      </w:r>
    </w:p>
    <w:p w:rsidR="006D5CDE" w:rsidRDefault="006D5CDE" w:rsidP="006D5CDE">
      <w:pPr>
        <w:adjustRightInd w:val="0"/>
        <w:ind w:left="4111" w:right="69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ובית שאן לאומית                לדרכים </w:t>
      </w:r>
    </w:p>
    <w:p w:rsidR="006D5CDE" w:rsidRDefault="006D5CDE" w:rsidP="006D5CDE">
      <w:pPr>
        <w:adjustRightInd w:val="0"/>
        <w:ind w:left="4111" w:right="320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לרשת     מפורטת </w:t>
      </w:r>
    </w:p>
    <w:p w:rsidR="006D5CDE" w:rsidRDefault="006D5CDE" w:rsidP="006D5CDE">
      <w:pPr>
        <w:adjustRightInd w:val="0"/>
        <w:ind w:left="4111" w:right="320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מסילות   מאושרת </w:t>
      </w:r>
    </w:p>
    <w:p w:rsidR="006D5CDE" w:rsidRDefault="006D5CDE" w:rsidP="006D5CDE">
      <w:pPr>
        <w:adjustRightInd w:val="0"/>
        <w:ind w:left="4111" w:right="4344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הברזל </w:t>
      </w:r>
    </w:p>
    <w:p w:rsidR="006D5CDE" w:rsidRDefault="006D5CDE" w:rsidP="006D5CDE">
      <w:pPr>
        <w:adjustRightInd w:val="0"/>
        <w:ind w:left="4111" w:right="423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הקיימת</w:t>
      </w:r>
    </w:p>
    <w:p w:rsidR="006D5CDE" w:rsidRDefault="006D5CDE" w:rsidP="006D5CDE">
      <w:pPr>
        <w:adjustRightInd w:val="0"/>
        <w:ind w:left="4111" w:right="4230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מסילת עכו   חיבור     תוכנית    </w:t>
      </w:r>
      <w:r>
        <w:rPr>
          <w:snapToGrid w:val="0"/>
          <w:spacing w:val="-20"/>
        </w:rPr>
        <w:t>3.4</w:t>
      </w:r>
      <w:r>
        <w:rPr>
          <w:spacing w:val="-20"/>
          <w:rtl/>
        </w:rPr>
        <w:t xml:space="preserve">        החברה כרמיאל כולל כרמיאל    תשתית                הלאומית</w:t>
      </w:r>
    </w:p>
    <w:p w:rsidR="006D5CDE" w:rsidRDefault="006D5CDE" w:rsidP="006D5CDE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מחלוף       לרשת      לאומית               לדרכים</w:t>
      </w:r>
    </w:p>
    <w:p w:rsidR="006D5CDE" w:rsidRDefault="006D5CDE" w:rsidP="006D5CDE">
      <w:pPr>
        <w:adjustRightInd w:val="0"/>
        <w:ind w:left="4111" w:right="3088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מסילות    מפורטת הברזל     מאושרת הקיימת</w:t>
      </w:r>
    </w:p>
    <w:p w:rsidR="006D5CDE" w:rsidRDefault="006D5CDE" w:rsidP="006D5CDE">
      <w:pPr>
        <w:adjustRightInd w:val="0"/>
        <w:ind w:left="4111" w:right="3088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חוצה ישראל  ביצוע עד  קטעים </w:t>
      </w:r>
      <w:r>
        <w:rPr>
          <w:snapToGrid w:val="0"/>
          <w:spacing w:val="-20"/>
        </w:rPr>
        <w:t>3</w:t>
      </w:r>
      <w:r>
        <w:rPr>
          <w:spacing w:val="-20"/>
          <w:rtl/>
        </w:rPr>
        <w:t xml:space="preserve">     </w:t>
      </w:r>
      <w:r>
        <w:rPr>
          <w:snapToGrid w:val="0"/>
          <w:spacing w:val="-20"/>
        </w:rPr>
        <w:t>3</w:t>
      </w:r>
      <w:r>
        <w:rPr>
          <w:spacing w:val="-20"/>
          <w:rtl/>
        </w:rPr>
        <w:t xml:space="preserve">        חברת חוצה </w:t>
      </w:r>
    </w:p>
    <w:p w:rsidR="006D5CDE" w:rsidRDefault="006D5CDE" w:rsidP="006D5CDE">
      <w:pPr>
        <w:adjustRightInd w:val="0"/>
        <w:ind w:left="2741" w:right="80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צפוני       צ. סומך   ו</w:t>
      </w:r>
      <w:r>
        <w:rPr>
          <w:snapToGrid w:val="0"/>
          <w:spacing w:val="-20"/>
        </w:rPr>
        <w:t>7-</w:t>
      </w:r>
      <w:r>
        <w:rPr>
          <w:spacing w:val="-20"/>
          <w:rtl/>
        </w:rPr>
        <w:t xml:space="preserve">:                 ישראל </w:t>
      </w:r>
    </w:p>
    <w:p w:rsidR="006D5CDE" w:rsidRDefault="006D5CDE" w:rsidP="006D5CDE">
      <w:pPr>
        <w:adjustRightInd w:val="0"/>
        <w:ind w:left="4111" w:right="3088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תכנון     תוכנית </w:t>
      </w:r>
    </w:p>
    <w:p w:rsidR="006D5CDE" w:rsidRDefault="006D5CDE" w:rsidP="006D5CDE">
      <w:pPr>
        <w:adjustRightInd w:val="0"/>
        <w:ind w:left="4111" w:right="263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מפורט     מתאר ארצית </w:t>
      </w:r>
    </w:p>
    <w:p w:rsidR="006D5CDE" w:rsidRDefault="006D5CDE" w:rsidP="006D5CDE">
      <w:pPr>
        <w:adjustRightInd w:val="0"/>
        <w:ind w:left="4111" w:right="320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עד כברי   בשלבי </w:t>
      </w:r>
    </w:p>
    <w:p w:rsidR="006D5CDE" w:rsidRDefault="006D5CDE" w:rsidP="006D5CDE">
      <w:pPr>
        <w:adjustRightInd w:val="0"/>
        <w:ind w:left="5253" w:right="320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אישור</w:t>
      </w:r>
    </w:p>
    <w:p w:rsidR="006D5CDE" w:rsidRDefault="006D5CDE" w:rsidP="006D5CDE">
      <w:pPr>
        <w:adjustRightInd w:val="0"/>
        <w:ind w:left="3769" w:right="3658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3769" w:right="3658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46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כבישים      </w:t>
      </w:r>
      <w:r>
        <w:rPr>
          <w:snapToGrid w:val="0"/>
          <w:spacing w:val="-20"/>
        </w:rPr>
        <w:t>85</w:t>
      </w:r>
      <w:r>
        <w:rPr>
          <w:spacing w:val="-20"/>
          <w:rtl/>
        </w:rPr>
        <w:t xml:space="preserve">, </w:t>
      </w:r>
      <w:r>
        <w:rPr>
          <w:snapToGrid w:val="0"/>
          <w:spacing w:val="-20"/>
        </w:rPr>
        <w:t>65</w:t>
      </w:r>
      <w:r>
        <w:rPr>
          <w:spacing w:val="-20"/>
          <w:rtl/>
        </w:rPr>
        <w:t xml:space="preserve">    תכנית     </w:t>
      </w:r>
      <w:r>
        <w:rPr>
          <w:snapToGrid w:val="0"/>
          <w:spacing w:val="-20"/>
        </w:rPr>
        <w:t>2.5</w:t>
      </w:r>
      <w:r>
        <w:rPr>
          <w:spacing w:val="-20"/>
          <w:rtl/>
        </w:rPr>
        <w:t xml:space="preserve">        החברה מהירים      מחלוף עד  תשתית                הלאומית</w:t>
      </w:r>
    </w:p>
    <w:p w:rsidR="006D5CDE" w:rsidRDefault="006D5CDE" w:rsidP="006D5CDE">
      <w:pPr>
        <w:adjustRightInd w:val="0"/>
        <w:ind w:left="2741" w:right="68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בצפון       צ. עמיעד  לאומית               לדרכים </w:t>
      </w:r>
    </w:p>
    <w:p w:rsidR="006D5CDE" w:rsidRDefault="006D5CDE" w:rsidP="006D5CDE">
      <w:pPr>
        <w:adjustRightInd w:val="0"/>
        <w:ind w:left="5253" w:right="3088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מפורטת </w:t>
      </w:r>
    </w:p>
    <w:p w:rsidR="006D5CDE" w:rsidRDefault="006D5CDE" w:rsidP="006D5CDE">
      <w:pPr>
        <w:adjustRightInd w:val="0"/>
        <w:ind w:left="5253" w:right="320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בשלבי </w:t>
      </w:r>
    </w:p>
    <w:p w:rsidR="006D5CDE" w:rsidRDefault="006D5CDE" w:rsidP="006D5CDE">
      <w:pPr>
        <w:adjustRightInd w:val="0"/>
        <w:ind w:left="5253" w:right="320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אישור</w:t>
      </w:r>
    </w:p>
    <w:p w:rsidR="006D5CDE" w:rsidRDefault="006D5CDE" w:rsidP="006D5CDE">
      <w:pPr>
        <w:adjustRightInd w:val="0"/>
        <w:ind w:left="5253" w:right="3202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23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כבישים      תכנון               </w:t>
      </w:r>
      <w:r>
        <w:rPr>
          <w:snapToGrid w:val="0"/>
          <w:spacing w:val="-20"/>
        </w:rPr>
        <w:t>1.5</w:t>
      </w:r>
      <w:r>
        <w:rPr>
          <w:spacing w:val="-20"/>
          <w:rtl/>
        </w:rPr>
        <w:t xml:space="preserve">        חברת חוצה ורכבות      מפורט-                         ישראל</w:t>
      </w:r>
    </w:p>
    <w:p w:rsidR="006D5CDE" w:rsidRDefault="006D5CDE" w:rsidP="006D5CDE">
      <w:pPr>
        <w:adjustRightInd w:val="0"/>
        <w:ind w:left="4111" w:right="4001" w:hanging="137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בדרום       חוצה ישראל דרום, ורכבת עד צ.הנגב </w:t>
      </w:r>
      <w:r>
        <w:rPr>
          <w:rFonts w:ascii="Times New Roman" w:hAnsi="Times New Roman"/>
          <w:sz w:val="24"/>
          <w:szCs w:val="24"/>
          <w:rtl/>
        </w:rPr>
        <w:br/>
      </w:r>
      <w:r>
        <w:rPr>
          <w:spacing w:val="-20"/>
          <w:rtl/>
        </w:rPr>
        <w:t>ביצוע- עד צ. שוקת</w:t>
      </w:r>
    </w:p>
    <w:p w:rsidR="006D5CDE" w:rsidRDefault="006D5CDE" w:rsidP="006D5CDE">
      <w:pPr>
        <w:adjustRightInd w:val="0"/>
        <w:ind w:left="4111" w:right="4001" w:hanging="1370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80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תכנון,                          </w:t>
      </w:r>
      <w:r>
        <w:rPr>
          <w:snapToGrid w:val="0"/>
          <w:spacing w:val="-20"/>
        </w:rPr>
        <w:t>2.5</w:t>
      </w:r>
      <w:r>
        <w:rPr>
          <w:spacing w:val="-20"/>
          <w:rtl/>
        </w:rPr>
        <w:t xml:space="preserve">        בהתאם </w:t>
      </w:r>
    </w:p>
    <w:p w:rsidR="006D5CDE" w:rsidRDefault="006D5CDE" w:rsidP="006D5CDE">
      <w:pPr>
        <w:adjustRightInd w:val="0"/>
        <w:ind w:left="2741" w:right="34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תכנון מפורט                                להחלטת שר </w:t>
      </w:r>
    </w:p>
    <w:p w:rsidR="006D5CDE" w:rsidRDefault="006D5CDE" w:rsidP="006D5CDE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והפקעות                                    התחבורה</w:t>
      </w:r>
    </w:p>
    <w:p w:rsidR="006D5CDE" w:rsidRDefault="006D5CDE" w:rsidP="006D5CDE">
      <w:pPr>
        <w:adjustRightInd w:val="0"/>
        <w:ind w:left="2741" w:right="575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23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חשמול, ציוד                     </w:t>
      </w:r>
      <w:r>
        <w:rPr>
          <w:snapToGrid w:val="0"/>
          <w:spacing w:val="-20"/>
        </w:rPr>
        <w:t>8.2</w:t>
      </w:r>
      <w:r>
        <w:rPr>
          <w:spacing w:val="-20"/>
          <w:rtl/>
        </w:rPr>
        <w:t xml:space="preserve">        רכבת ישראל</w:t>
      </w:r>
    </w:p>
    <w:p w:rsidR="006D5CDE" w:rsidRDefault="006D5CDE" w:rsidP="006D5CDE">
      <w:pPr>
        <w:adjustRightInd w:val="0"/>
        <w:ind w:left="2741" w:right="5371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נייד ותחזוקה</w:t>
      </w:r>
    </w:p>
    <w:p w:rsidR="006D5CDE" w:rsidRDefault="006D5CDE" w:rsidP="006D5CDE">
      <w:pPr>
        <w:adjustRightInd w:val="0"/>
        <w:ind w:left="2741" w:right="5371"/>
        <w:rPr>
          <w:rFonts w:ascii="Times New Roman" w:hAnsi="Times New Roman"/>
          <w:sz w:val="24"/>
          <w:szCs w:val="24"/>
          <w:rtl/>
        </w:rPr>
      </w:pPr>
    </w:p>
    <w:p w:rsidR="006D5CDE" w:rsidRDefault="006D5CDE" w:rsidP="006D5CDE">
      <w:pPr>
        <w:adjustRightInd w:val="0"/>
        <w:ind w:left="2741" w:right="232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ציוד נייד:                      </w:t>
      </w:r>
      <w:r>
        <w:rPr>
          <w:snapToGrid w:val="0"/>
          <w:spacing w:val="-20"/>
        </w:rPr>
        <w:t>3</w:t>
      </w:r>
      <w:r>
        <w:rPr>
          <w:spacing w:val="-20"/>
          <w:rtl/>
        </w:rPr>
        <w:t xml:space="preserve">          רכבת ישראל</w:t>
      </w:r>
    </w:p>
    <w:p w:rsidR="006D5CDE" w:rsidRDefault="006D5CDE" w:rsidP="006D5CDE">
      <w:pPr>
        <w:adjustRightInd w:val="0"/>
        <w:ind w:left="2741" w:right="5257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רכבת העמק </w:t>
      </w:r>
    </w:p>
    <w:p w:rsidR="006D5CDE" w:rsidRDefault="006D5CDE" w:rsidP="006D5CDE">
      <w:pPr>
        <w:adjustRightInd w:val="0"/>
        <w:ind w:left="2741" w:right="5029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ועכו-כרמיאל </w:t>
      </w:r>
    </w:p>
    <w:p w:rsidR="006D5CDE" w:rsidRDefault="006D5CDE" w:rsidP="006D5CDE">
      <w:pPr>
        <w:adjustRightInd w:val="0"/>
        <w:ind w:left="2741" w:right="5143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 xml:space="preserve">חשמול:עכו- </w:t>
      </w:r>
    </w:p>
    <w:p w:rsidR="006D5CDE" w:rsidRDefault="006D5CDE" w:rsidP="006D5CDE">
      <w:pPr>
        <w:adjustRightInd w:val="0"/>
        <w:ind w:left="2741" w:right="5600"/>
        <w:rPr>
          <w:rFonts w:ascii="Times New Roman" w:hAnsi="Times New Roman"/>
          <w:sz w:val="24"/>
          <w:szCs w:val="24"/>
          <w:rtl/>
        </w:rPr>
      </w:pPr>
      <w:r>
        <w:rPr>
          <w:spacing w:val="-20"/>
          <w:rtl/>
        </w:rPr>
        <w:t>כרמיאל</w:t>
      </w:r>
    </w:p>
    <w:p w:rsidR="006D5CDE" w:rsidRDefault="006D5CDE" w:rsidP="006D5CDE">
      <w:pPr>
        <w:adjustRightInd w:val="0"/>
        <w:ind w:left="2741" w:right="5600"/>
        <w:rPr>
          <w:rFonts w:ascii="Times New Roman" w:hAnsi="Times New Roman"/>
          <w:sz w:val="24"/>
          <w:szCs w:val="24"/>
          <w:rtl/>
        </w:rPr>
      </w:pPr>
    </w:p>
    <w:p w:rsidR="006D6F28" w:rsidRDefault="006D5CDE" w:rsidP="006D5CDE">
      <w:pPr>
        <w:adjustRightInd w:val="0"/>
        <w:ind w:left="2741" w:right="2174"/>
        <w:rPr>
          <w:rtl/>
        </w:rPr>
      </w:pPr>
      <w:r>
        <w:rPr>
          <w:spacing w:val="-20"/>
          <w:u w:val="single"/>
          <w:rtl/>
        </w:rPr>
        <w:t>סה"כ</w:t>
      </w:r>
      <w:r>
        <w:rPr>
          <w:spacing w:val="-20"/>
          <w:rtl/>
        </w:rPr>
        <w:t xml:space="preserve">                            </w:t>
      </w:r>
      <w:r>
        <w:rPr>
          <w:snapToGrid w:val="0"/>
          <w:spacing w:val="-20"/>
          <w:u w:val="single"/>
        </w:rPr>
        <w:t>27.5</w:t>
      </w:r>
    </w:p>
    <w:sectPr w:rsidR="006D6F28" w:rsidSect="006D5CDE">
      <w:pgSz w:w="11906" w:h="16838"/>
      <w:pgMar w:top="1440" w:right="110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d Transparent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6D5CDE"/>
    <w:rsid w:val="00442521"/>
    <w:rsid w:val="0058362B"/>
    <w:rsid w:val="00644659"/>
    <w:rsid w:val="006D5CDE"/>
    <w:rsid w:val="006D6F28"/>
    <w:rsid w:val="00C7681E"/>
    <w:rsid w:val="00E873B4"/>
    <w:rsid w:val="00EB6A03"/>
    <w:rsid w:val="00F2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CDE"/>
    <w:pPr>
      <w:autoSpaceDE w:val="0"/>
      <w:autoSpaceDN w:val="0"/>
      <w:bidi/>
    </w:pPr>
    <w:rPr>
      <w:rFonts w:ascii="Courier New" w:hAnsi="Courier New" w:cs="Rod Transparen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טבלת הפרויקטים לביצוע:</vt:lpstr>
      <vt:lpstr>טבלת הפרויקטים לביצוע:</vt:lpstr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טבלת הפרויקטים לביצוע:</dc:title>
  <dc:creator>Leeron</dc:creator>
  <cp:lastModifiedBy>user</cp:lastModifiedBy>
  <cp:revision>3</cp:revision>
  <dcterms:created xsi:type="dcterms:W3CDTF">2010-03-18T13:40:00Z</dcterms:created>
  <dcterms:modified xsi:type="dcterms:W3CDTF">2010-03-28T11:38:00Z</dcterms:modified>
</cp:coreProperties>
</file>